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BA" w:rsidRPr="00D951BA" w:rsidRDefault="00D951BA" w:rsidP="00D951BA">
      <w:pPr>
        <w:jc w:val="center"/>
        <w:rPr>
          <w:rFonts w:hint="eastAsia"/>
          <w:b/>
          <w:color w:val="000000" w:themeColor="text1"/>
          <w:sz w:val="28"/>
          <w:szCs w:val="28"/>
        </w:rPr>
      </w:pPr>
      <w:r w:rsidRPr="00D951BA">
        <w:rPr>
          <w:rFonts w:hint="eastAsia"/>
          <w:b/>
          <w:color w:val="000000" w:themeColor="text1"/>
          <w:sz w:val="28"/>
          <w:szCs w:val="28"/>
        </w:rPr>
        <w:t>Bluetooth function</w:t>
      </w:r>
      <w:r w:rsidR="00F82935">
        <w:rPr>
          <w:rFonts w:hint="eastAsia"/>
          <w:b/>
          <w:color w:val="000000" w:themeColor="text1"/>
          <w:sz w:val="28"/>
          <w:szCs w:val="28"/>
        </w:rPr>
        <w:t>al</w:t>
      </w:r>
      <w:r w:rsidRPr="00D951BA">
        <w:rPr>
          <w:rFonts w:hint="eastAsia"/>
          <w:b/>
          <w:color w:val="000000" w:themeColor="text1"/>
          <w:sz w:val="28"/>
          <w:szCs w:val="28"/>
        </w:rPr>
        <w:t xml:space="preserve"> instructions</w:t>
      </w:r>
    </w:p>
    <w:p w:rsidR="00D951BA" w:rsidRDefault="00D951BA" w:rsidP="00D951BA">
      <w:pPr>
        <w:rPr>
          <w:rFonts w:hint="eastAsia"/>
        </w:rPr>
      </w:pPr>
    </w:p>
    <w:p w:rsidR="00D951BA" w:rsidRPr="001620BC" w:rsidRDefault="00D951BA" w:rsidP="00D951BA">
      <w:pPr>
        <w:rPr>
          <w:b/>
          <w:sz w:val="24"/>
        </w:rPr>
      </w:pPr>
      <w:r w:rsidRPr="001620BC">
        <w:rPr>
          <w:b/>
          <w:sz w:val="24"/>
        </w:rPr>
        <w:t>Bluetooth drive installation procedures:</w:t>
      </w:r>
    </w:p>
    <w:p w:rsidR="00D951BA" w:rsidRDefault="00D951BA" w:rsidP="00D951BA">
      <w:r>
        <w:t xml:space="preserve">1. Install the downloaded </w:t>
      </w:r>
      <w:proofErr w:type="spellStart"/>
      <w:r>
        <w:t>bluetooth</w:t>
      </w:r>
      <w:proofErr w:type="spellEnd"/>
      <w:r>
        <w:t xml:space="preserve"> drive.</w:t>
      </w:r>
    </w:p>
    <w:p w:rsidR="00D951BA" w:rsidRDefault="00D951BA" w:rsidP="00D951BA">
      <w:proofErr w:type="gramStart"/>
      <w:r>
        <w:t>2.Double</w:t>
      </w:r>
      <w:proofErr w:type="gramEnd"/>
      <w:r>
        <w:t xml:space="preserve"> click the drive icon to install and do the installation according to the guide procedures.</w:t>
      </w:r>
    </w:p>
    <w:p w:rsidR="00D951BA" w:rsidRDefault="00D951BA" w:rsidP="00D951BA">
      <w:proofErr w:type="gramStart"/>
      <w:r>
        <w:t>3.If</w:t>
      </w:r>
      <w:proofErr w:type="gramEnd"/>
      <w:r>
        <w:t xml:space="preserve"> your computer shows "restart", please restart and there will be a little </w:t>
      </w:r>
      <w:proofErr w:type="spellStart"/>
      <w:r>
        <w:t>bluetooth</w:t>
      </w:r>
      <w:proofErr w:type="spellEnd"/>
      <w:r>
        <w:t xml:space="preserve"> icon on the </w:t>
      </w:r>
    </w:p>
    <w:p w:rsidR="00D951BA" w:rsidRDefault="00D951BA" w:rsidP="00D951BA">
      <w:proofErr w:type="gramStart"/>
      <w:r>
        <w:t>right</w:t>
      </w:r>
      <w:proofErr w:type="gramEnd"/>
      <w:r>
        <w:t xml:space="preserve"> </w:t>
      </w:r>
      <w:proofErr w:type="spellStart"/>
      <w:r>
        <w:t>concer</w:t>
      </w:r>
      <w:proofErr w:type="spellEnd"/>
      <w:r>
        <w:t xml:space="preserve"> of the computer. At this moment, the match operation between computer and </w:t>
      </w:r>
      <w:proofErr w:type="spellStart"/>
      <w:r>
        <w:t>cellphone</w:t>
      </w:r>
      <w:proofErr w:type="spellEnd"/>
      <w:r>
        <w:t xml:space="preserve"> </w:t>
      </w:r>
    </w:p>
    <w:p w:rsidR="00D951BA" w:rsidRDefault="00D951BA" w:rsidP="00D951BA">
      <w:proofErr w:type="gramStart"/>
      <w:r>
        <w:t>can</w:t>
      </w:r>
      <w:proofErr w:type="gramEnd"/>
      <w:r>
        <w:t xml:space="preserve"> be realized.</w:t>
      </w:r>
    </w:p>
    <w:p w:rsidR="00D951BA" w:rsidRDefault="00D951BA" w:rsidP="00D951BA"/>
    <w:p w:rsidR="00D951BA" w:rsidRDefault="00D951BA" w:rsidP="00D951BA">
      <w:r>
        <w:t xml:space="preserve">(Please confirm whether your computer support the function of </w:t>
      </w:r>
      <w:proofErr w:type="spellStart"/>
      <w:r>
        <w:t>bluetooth</w:t>
      </w:r>
      <w:proofErr w:type="spellEnd"/>
      <w:r>
        <w:t xml:space="preserve"> and finished the drive</w:t>
      </w:r>
    </w:p>
    <w:p w:rsidR="00D951BA" w:rsidRDefault="00D951BA" w:rsidP="00D951BA">
      <w:r>
        <w:t xml:space="preserve"> </w:t>
      </w:r>
      <w:proofErr w:type="gramStart"/>
      <w:r>
        <w:t>installation</w:t>
      </w:r>
      <w:proofErr w:type="gramEnd"/>
      <w:r>
        <w:t xml:space="preserve">. If it hasn't installed, please download the software from the following website: </w:t>
      </w:r>
    </w:p>
    <w:p w:rsidR="00D951BA" w:rsidRDefault="00D951BA" w:rsidP="00D951BA">
      <w:r>
        <w:t>http://www.bluesoleil.com.cn/ or www.wiz-wiz.com)</w:t>
      </w:r>
    </w:p>
    <w:p w:rsidR="00D951BA" w:rsidRDefault="00D951BA" w:rsidP="00D951BA"/>
    <w:p w:rsidR="00D951BA" w:rsidRPr="001620BC" w:rsidRDefault="00D951BA" w:rsidP="00D951BA">
      <w:pPr>
        <w:rPr>
          <w:b/>
          <w:sz w:val="24"/>
        </w:rPr>
      </w:pPr>
      <w:proofErr w:type="spellStart"/>
      <w:r w:rsidRPr="001620BC">
        <w:rPr>
          <w:b/>
          <w:sz w:val="24"/>
        </w:rPr>
        <w:t>Cellphone</w:t>
      </w:r>
      <w:proofErr w:type="spellEnd"/>
      <w:r w:rsidRPr="001620BC">
        <w:rPr>
          <w:b/>
          <w:sz w:val="24"/>
        </w:rPr>
        <w:t xml:space="preserve"> inside </w:t>
      </w:r>
      <w:proofErr w:type="spellStart"/>
      <w:r w:rsidRPr="001620BC">
        <w:rPr>
          <w:b/>
          <w:sz w:val="24"/>
        </w:rPr>
        <w:t>bluetooth</w:t>
      </w:r>
      <w:proofErr w:type="spellEnd"/>
      <w:r w:rsidRPr="001620BC">
        <w:rPr>
          <w:b/>
          <w:sz w:val="24"/>
        </w:rPr>
        <w:t xml:space="preserve"> matching procedures:</w:t>
      </w:r>
    </w:p>
    <w:p w:rsidR="00D951BA" w:rsidRDefault="00D951BA" w:rsidP="00D951BA">
      <w:pPr>
        <w:rPr>
          <w:rFonts w:hint="eastAsia"/>
        </w:rPr>
      </w:pPr>
      <w:r>
        <w:rPr>
          <w:rFonts w:hint="eastAsia"/>
        </w:rPr>
        <w:t xml:space="preserve"> Enter into </w:t>
      </w:r>
      <w:proofErr w:type="spellStart"/>
      <w:r>
        <w:rPr>
          <w:rFonts w:hint="eastAsia"/>
        </w:rPr>
        <w:t>cellphone</w:t>
      </w:r>
      <w:proofErr w:type="spellEnd"/>
      <w:r>
        <w:rPr>
          <w:rFonts w:hint="eastAsia"/>
        </w:rPr>
        <w:t xml:space="preserve"> menu and look for the </w:t>
      </w:r>
      <w:proofErr w:type="spellStart"/>
      <w:r>
        <w:rPr>
          <w:rFonts w:hint="eastAsia"/>
        </w:rPr>
        <w:t>bluetooth</w:t>
      </w:r>
      <w:proofErr w:type="spellEnd"/>
      <w:r>
        <w:rPr>
          <w:rFonts w:hint="eastAsia"/>
        </w:rPr>
        <w:t>→</w:t>
      </w:r>
      <w:r>
        <w:rPr>
          <w:rFonts w:hint="eastAsia"/>
        </w:rPr>
        <w:t xml:space="preserve">open </w:t>
      </w:r>
      <w:proofErr w:type="spellStart"/>
      <w:r>
        <w:rPr>
          <w:rFonts w:hint="eastAsia"/>
        </w:rPr>
        <w:t>cellphone</w:t>
      </w:r>
      <w:proofErr w:type="spellEnd"/>
      <w:r>
        <w:rPr>
          <w:rFonts w:hint="eastAsia"/>
        </w:rPr>
        <w:t xml:space="preserve"> </w:t>
      </w:r>
      <w:proofErr w:type="spellStart"/>
      <w:r>
        <w:rPr>
          <w:rFonts w:hint="eastAsia"/>
        </w:rPr>
        <w:t>bluetooth</w:t>
      </w:r>
      <w:proofErr w:type="spellEnd"/>
      <w:r>
        <w:rPr>
          <w:rFonts w:hint="eastAsia"/>
        </w:rPr>
        <w:t>→</w:t>
      </w:r>
      <w:r>
        <w:rPr>
          <w:rFonts w:hint="eastAsia"/>
        </w:rPr>
        <w:t xml:space="preserve">choose matching equipment and click the key of confirmation. In the status of power off, press the power key for 5s,the red and green light will glitter in turn, which indicates entering into matching status and then the </w:t>
      </w:r>
      <w:proofErr w:type="spellStart"/>
      <w:r>
        <w:rPr>
          <w:rFonts w:hint="eastAsia"/>
        </w:rPr>
        <w:t>cellphone</w:t>
      </w:r>
      <w:proofErr w:type="spellEnd"/>
      <w:r>
        <w:rPr>
          <w:rFonts w:hint="eastAsia"/>
        </w:rPr>
        <w:t xml:space="preserve"> will </w:t>
      </w:r>
      <w:proofErr w:type="spellStart"/>
      <w:r>
        <w:rPr>
          <w:rFonts w:hint="eastAsia"/>
        </w:rPr>
        <w:t>automaticlly</w:t>
      </w:r>
      <w:proofErr w:type="spellEnd"/>
      <w:r>
        <w:rPr>
          <w:rFonts w:hint="eastAsia"/>
        </w:rPr>
        <w:t xml:space="preserve"> search </w:t>
      </w:r>
      <w:proofErr w:type="spellStart"/>
      <w:r>
        <w:rPr>
          <w:rFonts w:hint="eastAsia"/>
        </w:rPr>
        <w:t>bluetooth</w:t>
      </w:r>
      <w:proofErr w:type="spellEnd"/>
      <w:r>
        <w:rPr>
          <w:rFonts w:hint="eastAsia"/>
        </w:rPr>
        <w:t xml:space="preserve"> equipment status</w:t>
      </w:r>
      <w:r>
        <w:rPr>
          <w:rFonts w:hint="eastAsia"/>
        </w:rPr>
        <w:t>→</w:t>
      </w:r>
      <w:r>
        <w:rPr>
          <w:rFonts w:hint="eastAsia"/>
        </w:rPr>
        <w:t>show KP 500</w:t>
      </w:r>
      <w:r>
        <w:rPr>
          <w:rFonts w:hint="eastAsia"/>
        </w:rPr>
        <w:t>→</w:t>
      </w:r>
      <w:r>
        <w:rPr>
          <w:rFonts w:hint="eastAsia"/>
        </w:rPr>
        <w:t>click confirmation key according to the guide and instructions.</w:t>
      </w:r>
    </w:p>
    <w:p w:rsidR="00D951BA" w:rsidRPr="00FB1492" w:rsidRDefault="00D951BA" w:rsidP="00D951BA">
      <w:pPr>
        <w:rPr>
          <w:b/>
        </w:rPr>
      </w:pPr>
    </w:p>
    <w:p w:rsidR="00D951BA" w:rsidRPr="00FB1492" w:rsidRDefault="00D951BA" w:rsidP="00D951BA">
      <w:pPr>
        <w:rPr>
          <w:b/>
          <w:sz w:val="24"/>
        </w:rPr>
      </w:pPr>
      <w:r w:rsidRPr="00FB1492">
        <w:rPr>
          <w:b/>
          <w:sz w:val="24"/>
        </w:rPr>
        <w:t xml:space="preserve">Procedures of matching </w:t>
      </w:r>
      <w:proofErr w:type="spellStart"/>
      <w:r w:rsidRPr="00FB1492">
        <w:rPr>
          <w:b/>
          <w:sz w:val="24"/>
        </w:rPr>
        <w:t>bluetooth</w:t>
      </w:r>
      <w:proofErr w:type="spellEnd"/>
      <w:r w:rsidRPr="00FB1492">
        <w:rPr>
          <w:b/>
          <w:sz w:val="24"/>
        </w:rPr>
        <w:t xml:space="preserve"> </w:t>
      </w:r>
      <w:proofErr w:type="spellStart"/>
      <w:r w:rsidRPr="00FB1492">
        <w:rPr>
          <w:b/>
          <w:sz w:val="24"/>
        </w:rPr>
        <w:t>cellphone</w:t>
      </w:r>
      <w:proofErr w:type="spellEnd"/>
      <w:r w:rsidRPr="00FB1492">
        <w:rPr>
          <w:b/>
          <w:sz w:val="24"/>
        </w:rPr>
        <w:t xml:space="preserve"> and computer:</w:t>
      </w:r>
    </w:p>
    <w:p w:rsidR="00D951BA" w:rsidRDefault="00D951BA" w:rsidP="00D951BA">
      <w:r>
        <w:t xml:space="preserve">Step 1: Open the </w:t>
      </w:r>
      <w:proofErr w:type="spellStart"/>
      <w:r>
        <w:t>bluetooth</w:t>
      </w:r>
      <w:proofErr w:type="spellEnd"/>
      <w:r>
        <w:t xml:space="preserve"> drive and in the state of power off, press the power key for 5s, the LED red and green light will be </w:t>
      </w:r>
      <w:proofErr w:type="gramStart"/>
      <w:r>
        <w:t>glittering</w:t>
      </w:r>
      <w:proofErr w:type="gramEnd"/>
      <w:r>
        <w:t xml:space="preserve"> quickly in turn, which indicates entered into matching.</w:t>
      </w:r>
    </w:p>
    <w:p w:rsidR="00D951BA" w:rsidRDefault="00D951BA" w:rsidP="00D951BA">
      <w:r>
        <w:t xml:space="preserve">Step 2: Click the first item "search </w:t>
      </w:r>
      <w:proofErr w:type="spellStart"/>
      <w:r>
        <w:t>bluetooth</w:t>
      </w:r>
      <w:proofErr w:type="spellEnd"/>
      <w:r>
        <w:t xml:space="preserve"> equipment" in the sub-menu of the main menu "My </w:t>
      </w:r>
      <w:proofErr w:type="spellStart"/>
      <w:r>
        <w:t>bluetooth</w:t>
      </w:r>
      <w:proofErr w:type="spellEnd"/>
      <w:proofErr w:type="gramStart"/>
      <w:r>
        <w:t>" ,</w:t>
      </w:r>
      <w:proofErr w:type="gramEnd"/>
      <w:r>
        <w:t xml:space="preserve"> the headphone icon will be displayed.</w:t>
      </w:r>
    </w:p>
    <w:p w:rsidR="00D951BA" w:rsidRDefault="00D951BA" w:rsidP="00D951BA">
      <w:r>
        <w:rPr>
          <w:rFonts w:hint="eastAsia"/>
        </w:rPr>
        <w:t>Step 3: Left-click the headphone icon</w:t>
      </w:r>
      <w:r>
        <w:rPr>
          <w:rFonts w:hint="eastAsia"/>
        </w:rPr>
        <w:t>→</w:t>
      </w:r>
      <w:r>
        <w:rPr>
          <w:rFonts w:hint="eastAsia"/>
        </w:rPr>
        <w:t xml:space="preserve"> right-</w:t>
      </w:r>
      <w:proofErr w:type="spellStart"/>
      <w:r>
        <w:rPr>
          <w:rFonts w:hint="eastAsia"/>
        </w:rPr>
        <w:t>click"refresh</w:t>
      </w:r>
      <w:proofErr w:type="spellEnd"/>
      <w:r>
        <w:rPr>
          <w:rFonts w:hint="eastAsia"/>
        </w:rPr>
        <w:t xml:space="preserve"> </w:t>
      </w:r>
      <w:proofErr w:type="spellStart"/>
      <w:r>
        <w:rPr>
          <w:rFonts w:hint="eastAsia"/>
        </w:rPr>
        <w:t>service"item</w:t>
      </w:r>
      <w:proofErr w:type="spellEnd"/>
      <w:r>
        <w:rPr>
          <w:rFonts w:hint="eastAsia"/>
        </w:rPr>
        <w:t>→</w:t>
      </w:r>
      <w:r>
        <w:rPr>
          <w:rFonts w:hint="eastAsia"/>
        </w:rPr>
        <w:t xml:space="preserve"> right-click the headphone icon/choose the submenu "</w:t>
      </w:r>
      <w:proofErr w:type="spellStart"/>
      <w:r>
        <w:rPr>
          <w:rFonts w:hint="eastAsia"/>
        </w:rPr>
        <w:t>bluetooth</w:t>
      </w:r>
      <w:proofErr w:type="spellEnd"/>
      <w:r>
        <w:rPr>
          <w:rFonts w:hint="eastAsia"/>
        </w:rPr>
        <w:t xml:space="preserve"> high quality auto service" in the third </w:t>
      </w:r>
      <w:proofErr w:type="spellStart"/>
      <w:r>
        <w:rPr>
          <w:rFonts w:hint="eastAsia"/>
        </w:rPr>
        <w:t>item"connection</w:t>
      </w:r>
      <w:proofErr w:type="spellEnd"/>
      <w:r>
        <w:rPr>
          <w:rFonts w:hint="eastAsia"/>
        </w:rPr>
        <w:t>"</w:t>
      </w:r>
      <w:r>
        <w:rPr>
          <w:rFonts w:hint="eastAsia"/>
        </w:rPr>
        <w:t>→</w:t>
      </w:r>
      <w:r>
        <w:rPr>
          <w:rFonts w:hint="eastAsia"/>
        </w:rPr>
        <w:t xml:space="preserve"> pop out a conversation table and key in the password</w:t>
      </w:r>
      <w:r>
        <w:rPr>
          <w:rFonts w:hint="eastAsia"/>
        </w:rPr>
        <w:t>→</w:t>
      </w:r>
      <w:r>
        <w:rPr>
          <w:rFonts w:hint="eastAsia"/>
        </w:rPr>
        <w:t>the headpho</w:t>
      </w:r>
      <w:r>
        <w:t xml:space="preserve">ne will </w:t>
      </w:r>
      <w:proofErr w:type="spellStart"/>
      <w:r>
        <w:t>automaticlly</w:t>
      </w:r>
      <w:proofErr w:type="spellEnd"/>
      <w:r>
        <w:t xml:space="preserve"> connect with computer adapter.</w:t>
      </w:r>
    </w:p>
    <w:p w:rsidR="00D951BA" w:rsidRDefault="00D951BA" w:rsidP="00D951BA">
      <w:r>
        <w:t>Back to the interface and click the music player to enjoy the dynamic music.</w:t>
      </w:r>
    </w:p>
    <w:p w:rsidR="00D951BA" w:rsidRDefault="00D951BA" w:rsidP="00D951BA"/>
    <w:p w:rsidR="00D951BA" w:rsidRPr="005500EB" w:rsidRDefault="00D951BA" w:rsidP="00D951BA">
      <w:pPr>
        <w:rPr>
          <w:b/>
          <w:sz w:val="24"/>
        </w:rPr>
      </w:pPr>
      <w:r w:rsidRPr="005500EB">
        <w:rPr>
          <w:b/>
          <w:sz w:val="24"/>
        </w:rPr>
        <w:t xml:space="preserve">Procedures of online </w:t>
      </w:r>
      <w:proofErr w:type="spellStart"/>
      <w:r w:rsidRPr="005500EB">
        <w:rPr>
          <w:b/>
          <w:sz w:val="24"/>
        </w:rPr>
        <w:t>voiceing</w:t>
      </w:r>
      <w:proofErr w:type="spellEnd"/>
      <w:r w:rsidRPr="005500EB">
        <w:rPr>
          <w:b/>
          <w:sz w:val="24"/>
        </w:rPr>
        <w:t xml:space="preserve"> chatting switch:</w:t>
      </w:r>
    </w:p>
    <w:p w:rsidR="00D951BA" w:rsidRDefault="00D951BA" w:rsidP="00D951BA">
      <w:r>
        <w:t xml:space="preserve">Online video chatting needs to switch the modes, picture 1 is the mode of high quality one. </w:t>
      </w:r>
      <w:proofErr w:type="gramStart"/>
      <w:r>
        <w:t>Right-click the headphone icon for disconnection, and then right-click to re-connect as picture 2 shows.</w:t>
      </w:r>
      <w:proofErr w:type="gramEnd"/>
      <w:r>
        <w:t xml:space="preserve"> Press the power key and will switch to the status as picture 3 shows after 3s. At this moment, the video chatting of Skype, MSN and QQ can be achieved.</w:t>
      </w:r>
    </w:p>
    <w:p w:rsidR="00D951BA" w:rsidRDefault="00D951BA" w:rsidP="00D951BA"/>
    <w:p w:rsidR="00D951BA" w:rsidRPr="00280596" w:rsidRDefault="00D951BA" w:rsidP="00D951BA">
      <w:pPr>
        <w:rPr>
          <w:b/>
          <w:sz w:val="24"/>
        </w:rPr>
      </w:pPr>
      <w:r w:rsidRPr="00280596">
        <w:rPr>
          <w:b/>
          <w:sz w:val="24"/>
        </w:rPr>
        <w:t xml:space="preserve">Attention:                                                                                                                                                                                                                                                                                                                                             </w:t>
      </w:r>
    </w:p>
    <w:p w:rsidR="00D951BA" w:rsidRDefault="00D951BA" w:rsidP="00D951BA">
      <w:r>
        <w:rPr>
          <w:rFonts w:hint="eastAsia"/>
        </w:rPr>
        <w:t>●</w:t>
      </w:r>
      <w:r>
        <w:rPr>
          <w:rFonts w:hint="eastAsia"/>
        </w:rPr>
        <w:t xml:space="preserve"> Please correctly wear the headphone to ensure the best listening effects.                                                                                                                                                                                     </w:t>
      </w:r>
      <w:r>
        <w:t xml:space="preserve">                                                                                                                                                                                                                        </w:t>
      </w:r>
    </w:p>
    <w:p w:rsidR="00D951BA" w:rsidRDefault="00D951BA" w:rsidP="00D951BA">
      <w:r>
        <w:rPr>
          <w:rFonts w:hint="eastAsia"/>
        </w:rPr>
        <w:t>●</w:t>
      </w:r>
      <w:r>
        <w:rPr>
          <w:rFonts w:hint="eastAsia"/>
        </w:rPr>
        <w:t>"</w:t>
      </w:r>
      <w:proofErr w:type="spellStart"/>
      <w:r>
        <w:rPr>
          <w:rFonts w:hint="eastAsia"/>
        </w:rPr>
        <w:t>L"on</w:t>
      </w:r>
      <w:proofErr w:type="spellEnd"/>
      <w:r>
        <w:rPr>
          <w:rFonts w:hint="eastAsia"/>
        </w:rPr>
        <w:t xml:space="preserve"> the headphone stands for left and "R" stands for right.                                                                                                                                                                                                  </w:t>
      </w:r>
      <w:r>
        <w:t xml:space="preserve">                               </w:t>
      </w:r>
    </w:p>
    <w:p w:rsidR="00D951BA" w:rsidRDefault="00D951BA" w:rsidP="00D951BA">
      <w:r>
        <w:rPr>
          <w:rFonts w:hint="eastAsia"/>
        </w:rPr>
        <w:t>●</w:t>
      </w:r>
      <w:r>
        <w:rPr>
          <w:rFonts w:hint="eastAsia"/>
        </w:rPr>
        <w:t xml:space="preserve">Do not detach the hardware of the headphone.                                                                                                                                                                                                                   </w:t>
      </w:r>
      <w:r>
        <w:t xml:space="preserve">                                         </w:t>
      </w:r>
    </w:p>
    <w:p w:rsidR="00D951BA" w:rsidRDefault="00D951BA" w:rsidP="00D951BA">
      <w:r>
        <w:rPr>
          <w:rFonts w:hint="eastAsia"/>
        </w:rPr>
        <w:t>●</w:t>
      </w:r>
      <w:r>
        <w:rPr>
          <w:rFonts w:hint="eastAsia"/>
        </w:rPr>
        <w:t xml:space="preserve">Using the dry and soft cloth to clean the headphone.                                                                                                                                                                                                           </w:t>
      </w:r>
      <w:r>
        <w:t xml:space="preserve">                                            </w:t>
      </w:r>
    </w:p>
    <w:p w:rsidR="00D951BA" w:rsidRDefault="00D951BA" w:rsidP="00D951BA">
      <w:r>
        <w:lastRenderedPageBreak/>
        <w:t xml:space="preserve">The following preventative measures can be taken:                                                                                                                                                                                                                                               </w:t>
      </w:r>
    </w:p>
    <w:p w:rsidR="00D951BA" w:rsidRDefault="00D951BA" w:rsidP="00D951BA">
      <w:proofErr w:type="gramStart"/>
      <w:r>
        <w:t>1.Ensure</w:t>
      </w:r>
      <w:proofErr w:type="gramEnd"/>
      <w:r>
        <w:t xml:space="preserve"> there is enough electricity in the battery when using the </w:t>
      </w:r>
      <w:proofErr w:type="spellStart"/>
      <w:r>
        <w:t>bluetooth</w:t>
      </w:r>
      <w:proofErr w:type="spellEnd"/>
      <w:r>
        <w:t xml:space="preserve"> headphone for the first time.                                                                                                                                                                                                                                                          </w:t>
      </w:r>
    </w:p>
    <w:p w:rsidR="00D951BA" w:rsidRDefault="00D951BA" w:rsidP="00D951BA">
      <w:proofErr w:type="gramStart"/>
      <w:r>
        <w:t>2.It's</w:t>
      </w:r>
      <w:proofErr w:type="gramEnd"/>
      <w:r>
        <w:t xml:space="preserve"> not water-</w:t>
      </w:r>
      <w:proofErr w:type="spellStart"/>
      <w:r>
        <w:t>proof.To</w:t>
      </w:r>
      <w:proofErr w:type="spellEnd"/>
      <w:r>
        <w:t xml:space="preserve"> guarantee the components work </w:t>
      </w:r>
      <w:proofErr w:type="spellStart"/>
      <w:r>
        <w:t>smoothly,pay</w:t>
      </w:r>
      <w:proofErr w:type="spellEnd"/>
      <w:r>
        <w:t xml:space="preserve"> special attention to water-proof and humidity-proof.                                                                                                           </w:t>
      </w:r>
    </w:p>
    <w:p w:rsidR="00D951BA" w:rsidRDefault="00D951BA" w:rsidP="00D951BA">
      <w:proofErr w:type="gramStart"/>
      <w:r>
        <w:t>3.Use</w:t>
      </w:r>
      <w:proofErr w:type="gramEnd"/>
      <w:r>
        <w:t xml:space="preserve"> the original battery and charger and do not change them casually.                                                                                                                                                                                                              </w:t>
      </w:r>
    </w:p>
    <w:p w:rsidR="007D4E45" w:rsidRDefault="00D951BA" w:rsidP="00D951BA">
      <w:proofErr w:type="gramStart"/>
      <w:r>
        <w:t>4.If</w:t>
      </w:r>
      <w:proofErr w:type="gramEnd"/>
      <w:r>
        <w:t xml:space="preserve"> it is not used for a long </w:t>
      </w:r>
      <w:proofErr w:type="spellStart"/>
      <w:r>
        <w:t>time,please</w:t>
      </w:r>
      <w:proofErr w:type="spellEnd"/>
      <w:r>
        <w:t xml:space="preserve"> discharge and re-charge once a week to extend the life span of the battery.   </w:t>
      </w:r>
    </w:p>
    <w:sectPr w:rsidR="007D4E45" w:rsidSect="0029517C">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F9" w:rsidRDefault="00203EF9">
      <w:r>
        <w:separator/>
      </w:r>
    </w:p>
  </w:endnote>
  <w:endnote w:type="continuationSeparator" w:id="0">
    <w:p w:rsidR="00203EF9" w:rsidRDefault="00203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A" w:rsidRDefault="00F15A8B">
    <w:pPr>
      <w:pStyle w:val="a4"/>
      <w:framePr w:wrap="around" w:vAnchor="text" w:hAnchor="margin" w:xAlign="right" w:y="1"/>
      <w:rPr>
        <w:rStyle w:val="a5"/>
      </w:rPr>
    </w:pPr>
    <w:r>
      <w:rPr>
        <w:rStyle w:val="a5"/>
      </w:rPr>
      <w:fldChar w:fldCharType="begin"/>
    </w:r>
    <w:r w:rsidR="006E729A">
      <w:rPr>
        <w:rStyle w:val="a5"/>
      </w:rPr>
      <w:instrText xml:space="preserve">PAGE  </w:instrText>
    </w:r>
    <w:r>
      <w:rPr>
        <w:rStyle w:val="a5"/>
      </w:rPr>
      <w:fldChar w:fldCharType="end"/>
    </w:r>
  </w:p>
  <w:p w:rsidR="006E729A" w:rsidRDefault="006E729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A" w:rsidRDefault="006E729A">
    <w:pPr>
      <w:pStyle w:val="a4"/>
      <w:framePr w:wrap="around" w:vAnchor="text" w:hAnchor="page" w:x="9541" w:y="-1"/>
      <w:rPr>
        <w:rStyle w:val="a5"/>
      </w:rPr>
    </w:pPr>
    <w:r>
      <w:rPr>
        <w:rStyle w:val="a5"/>
        <w:rFonts w:hint="eastAsia"/>
      </w:rPr>
      <w:t>第</w:t>
    </w:r>
    <w:r w:rsidR="00F15A8B">
      <w:rPr>
        <w:rStyle w:val="a5"/>
      </w:rPr>
      <w:fldChar w:fldCharType="begin"/>
    </w:r>
    <w:r>
      <w:rPr>
        <w:rStyle w:val="a5"/>
      </w:rPr>
      <w:instrText xml:space="preserve">PAGE  </w:instrText>
    </w:r>
    <w:r w:rsidR="00F15A8B">
      <w:rPr>
        <w:rStyle w:val="a5"/>
      </w:rPr>
      <w:fldChar w:fldCharType="separate"/>
    </w:r>
    <w:r w:rsidR="00F82935">
      <w:rPr>
        <w:rStyle w:val="a5"/>
        <w:noProof/>
      </w:rPr>
      <w:t>1</w:t>
    </w:r>
    <w:r w:rsidR="00F15A8B">
      <w:rPr>
        <w:rStyle w:val="a5"/>
      </w:rPr>
      <w:fldChar w:fldCharType="end"/>
    </w:r>
    <w:r>
      <w:rPr>
        <w:rStyle w:val="a5"/>
        <w:rFonts w:hint="eastAsia"/>
      </w:rPr>
      <w:t>页</w:t>
    </w:r>
  </w:p>
  <w:p w:rsidR="006E729A" w:rsidRDefault="006E729A" w:rsidP="008B22B5">
    <w:pPr>
      <w:pStyle w:val="a4"/>
      <w:ind w:right="360"/>
      <w:jc w:val="both"/>
      <w:rPr>
        <w:rFonts w:ascii="宋体" w:hAnsi="宋体"/>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F9" w:rsidRDefault="00203EF9">
      <w:r>
        <w:separator/>
      </w:r>
    </w:p>
  </w:footnote>
  <w:footnote w:type="continuationSeparator" w:id="0">
    <w:p w:rsidR="00203EF9" w:rsidRDefault="00203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A" w:rsidRDefault="006E729A" w:rsidP="008B22B5">
    <w:pPr>
      <w:pStyle w:val="a3"/>
      <w:jc w:val="both"/>
      <w:rPr>
        <w:rFonts w:eastAsia="华文仿宋"/>
        <w:sz w:val="24"/>
      </w:rPr>
    </w:pPr>
    <w:r>
      <w:rPr>
        <w:rFonts w:ascii="宋体" w:hAnsi="宋体" w:hint="eastAsia"/>
      </w:rPr>
      <w:t xml:space="preserve">          </w:t>
    </w:r>
    <w:r>
      <w:rPr>
        <w:rFonts w:ascii="宋体" w:hAnsi="宋体"/>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0BD"/>
    <w:rsid w:val="000259D7"/>
    <w:rsid w:val="00087FC8"/>
    <w:rsid w:val="001158A3"/>
    <w:rsid w:val="001620BC"/>
    <w:rsid w:val="00162EC9"/>
    <w:rsid w:val="001850BD"/>
    <w:rsid w:val="00203EF9"/>
    <w:rsid w:val="00274B54"/>
    <w:rsid w:val="00280596"/>
    <w:rsid w:val="0029517C"/>
    <w:rsid w:val="005500EB"/>
    <w:rsid w:val="006E729A"/>
    <w:rsid w:val="007D4E45"/>
    <w:rsid w:val="008B22B5"/>
    <w:rsid w:val="00A43CED"/>
    <w:rsid w:val="00BA5626"/>
    <w:rsid w:val="00C179D6"/>
    <w:rsid w:val="00C70DC2"/>
    <w:rsid w:val="00CE58D7"/>
    <w:rsid w:val="00D335AF"/>
    <w:rsid w:val="00D951BA"/>
    <w:rsid w:val="00DD7BFD"/>
    <w:rsid w:val="00E00D4D"/>
    <w:rsid w:val="00E07DB6"/>
    <w:rsid w:val="00E303F7"/>
    <w:rsid w:val="00EC206A"/>
    <w:rsid w:val="00F15A8B"/>
    <w:rsid w:val="00F60654"/>
    <w:rsid w:val="00F82935"/>
    <w:rsid w:val="00FB14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1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9517C"/>
    <w:pPr>
      <w:pBdr>
        <w:bottom w:val="single" w:sz="6" w:space="1" w:color="auto"/>
      </w:pBdr>
      <w:tabs>
        <w:tab w:val="center" w:pos="4153"/>
        <w:tab w:val="right" w:pos="8306"/>
      </w:tabs>
      <w:snapToGrid w:val="0"/>
      <w:jc w:val="center"/>
    </w:pPr>
    <w:rPr>
      <w:sz w:val="18"/>
      <w:szCs w:val="18"/>
    </w:rPr>
  </w:style>
  <w:style w:type="paragraph" w:styleId="a4">
    <w:name w:val="footer"/>
    <w:basedOn w:val="a"/>
    <w:rsid w:val="0029517C"/>
    <w:pPr>
      <w:tabs>
        <w:tab w:val="center" w:pos="4153"/>
        <w:tab w:val="right" w:pos="8306"/>
      </w:tabs>
      <w:snapToGrid w:val="0"/>
      <w:jc w:val="left"/>
    </w:pPr>
    <w:rPr>
      <w:sz w:val="18"/>
      <w:szCs w:val="18"/>
    </w:rPr>
  </w:style>
  <w:style w:type="character" w:styleId="a5">
    <w:name w:val="page number"/>
    <w:basedOn w:val="a0"/>
    <w:rsid w:val="0029517C"/>
  </w:style>
  <w:style w:type="paragraph" w:styleId="a6">
    <w:name w:val="Balloon Text"/>
    <w:basedOn w:val="a"/>
    <w:link w:val="Char"/>
    <w:rsid w:val="008B22B5"/>
    <w:rPr>
      <w:sz w:val="18"/>
      <w:szCs w:val="18"/>
    </w:rPr>
  </w:style>
  <w:style w:type="character" w:customStyle="1" w:styleId="Char">
    <w:name w:val="批注框文本 Char"/>
    <w:basedOn w:val="a0"/>
    <w:link w:val="a6"/>
    <w:rsid w:val="008B22B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4DCCB-B58E-4248-87FE-E4E5758A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4532</Characters>
  <Application>Microsoft Office Word</Application>
  <DocSecurity>0</DocSecurity>
  <Lines>37</Lines>
  <Paragraphs>10</Paragraphs>
  <ScaleCrop>false</ScaleCrop>
  <Company>zte</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11</cp:revision>
  <dcterms:created xsi:type="dcterms:W3CDTF">2012-09-25T17:10:00Z</dcterms:created>
  <dcterms:modified xsi:type="dcterms:W3CDTF">2012-09-25T17:13:00Z</dcterms:modified>
</cp:coreProperties>
</file>